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4D" w:rsidRPr="008B23D4" w:rsidRDefault="0003434D" w:rsidP="0003434D">
      <w:pPr>
        <w:pStyle w:val="Style2"/>
        <w:spacing w:line="360" w:lineRule="auto"/>
        <w:ind w:firstLine="0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ТЕМА 3. ПЛОЩАДЬ ПИТАНИЯ, СХЕМЫ ПОСЕВА И ПОСАДКИ, НОРМЫ ВЫСЕВА ОВОЩНЫХ </w:t>
      </w:r>
      <w:r>
        <w:rPr>
          <w:rStyle w:val="FontStyle283"/>
          <w:b/>
          <w:bCs/>
          <w:sz w:val="28"/>
          <w:szCs w:val="28"/>
        </w:rPr>
        <w:t>КУЛЬТУР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Цель занятия. </w:t>
      </w:r>
      <w:r w:rsidRPr="008B23D4">
        <w:rPr>
          <w:rStyle w:val="FontStyle283"/>
          <w:sz w:val="28"/>
          <w:szCs w:val="28"/>
        </w:rPr>
        <w:t>Освоить методику определения средней площади питания овощных растений и нормы высева при различных способах их размещения, в зависимости от особенностей культуры, сорта, места выращивания и применения комплексной механизации.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b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Задания.</w:t>
      </w:r>
    </w:p>
    <w:p w:rsidR="0003434D" w:rsidRPr="008B23D4" w:rsidRDefault="0003434D" w:rsidP="0003434D">
      <w:pPr>
        <w:pStyle w:val="Style2"/>
        <w:numPr>
          <w:ilvl w:val="0"/>
          <w:numId w:val="1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Ознакомиться с основными понятиями при определении площади питания, схем посева и посадки, нормы высева семян. </w:t>
      </w:r>
    </w:p>
    <w:p w:rsidR="0003434D" w:rsidRPr="008B23D4" w:rsidRDefault="0003434D" w:rsidP="0003434D">
      <w:pPr>
        <w:pStyle w:val="Style2"/>
        <w:numPr>
          <w:ilvl w:val="0"/>
          <w:numId w:val="1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Изучить и освоить методику расчета площади питания и густоты стояния растений, нормы высева семян при разных схемах посева, расстояний между растениями в рядке, длины рядка для контроля густоты стояния растений.</w:t>
      </w:r>
    </w:p>
    <w:p w:rsidR="0003434D" w:rsidRPr="008B23D4" w:rsidRDefault="0003434D" w:rsidP="0003434D">
      <w:pPr>
        <w:pStyle w:val="Style2"/>
        <w:spacing w:line="360" w:lineRule="auto"/>
        <w:ind w:firstLine="0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>Вводные пояснения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Каждое растение занимает определенный объем почвы и воздушного пространства, из которых корни и листья извлекают необходимые питательные элементы.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 xml:space="preserve">Площадь </w:t>
      </w:r>
      <w:proofErr w:type="gramStart"/>
      <w:r w:rsidRPr="008B23D4">
        <w:rPr>
          <w:rStyle w:val="FontStyle283"/>
          <w:i/>
          <w:sz w:val="28"/>
          <w:szCs w:val="28"/>
        </w:rPr>
        <w:t>питания</w:t>
      </w:r>
      <w:r w:rsidRPr="008B23D4">
        <w:rPr>
          <w:rStyle w:val="FontStyle283"/>
          <w:sz w:val="28"/>
          <w:szCs w:val="28"/>
        </w:rPr>
        <w:t xml:space="preserve">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определенная площадь поля с соответствующей ей толщей почвы и объемом воздуха, которые приходятся на одно растение в посеве или насаждении. Площадь питания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величина, обратная густоте стояния растений, другими словами: чем больше площадь питания, тем меньше густота стояния. С агрономической точки зрения оптимальной площадью питания является такая, которая обеспечивает получение максимального урожая при высоком его качестве и наименьших трудовых затратах. При густом размещении растений они взаимно угнетаются, нижние затененные листья у них отмирают. 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35"/>
          <w:b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В благоприятных почвенных и климатических условиях растения с единовременным сбором урожая размещают гуще, а при менее </w:t>
      </w:r>
      <w:proofErr w:type="gramStart"/>
      <w:r w:rsidRPr="008B23D4">
        <w:rPr>
          <w:rStyle w:val="FontStyle283"/>
          <w:sz w:val="28"/>
          <w:szCs w:val="28"/>
        </w:rPr>
        <w:t xml:space="preserve">благоприятных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реже. Следовательно, чем лучше климатические условия, выше плодородие почвы и уровень агротехники, тем меньшая площадь питания требуется </w:t>
      </w:r>
      <w:r w:rsidRPr="008B23D4">
        <w:rPr>
          <w:rStyle w:val="FontStyle283"/>
          <w:sz w:val="28"/>
          <w:szCs w:val="28"/>
        </w:rPr>
        <w:lastRenderedPageBreak/>
        <w:t>растениям, а, следовательно, тем больше их можно вырастить на единице площади и получить более высокий у</w:t>
      </w:r>
      <w:r w:rsidRPr="008B23D4">
        <w:rPr>
          <w:rStyle w:val="FontStyle235"/>
          <w:sz w:val="28"/>
          <w:szCs w:val="28"/>
        </w:rPr>
        <w:t>рожай.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Для установления оптимальной площади питания важно знать силу роста, ветвление стеблей и их положение в пространстве. По этим признакам овощные культуры подразделяются на три группы: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1. Растения с замедленным ростом стеблей, надземная часть которых имеет розеточную или компактно-кустовую форму. К этой группе принадлежит большинство двулетних культур первого года жизни (лук репчатый, корнеплоды, зеленные овощи), урожай которых убирают до формирования цветоносов.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2. Растения с быстрорастущим, но слабоветвящимся стеблем: сахарная кукуруза, бобы, штамбовые сорта томата.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3. Растения с сильноветвящимися и быстрорастущими стеблями: большинство культур семейств Тыквенные и Пасленовые.</w:t>
      </w:r>
    </w:p>
    <w:p w:rsidR="0003434D" w:rsidRPr="008B23D4" w:rsidRDefault="0003434D" w:rsidP="0003434D">
      <w:pPr>
        <w:pStyle w:val="Style2"/>
        <w:tabs>
          <w:tab w:val="left" w:leader="dot" w:pos="238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Особо важное значение имеет конфигурация площади питания. Все разнообразие схем размещения овощных растений можно объединить в три группы</w:t>
      </w:r>
      <w:r>
        <w:rPr>
          <w:rStyle w:val="FontStyle283"/>
          <w:sz w:val="28"/>
          <w:szCs w:val="28"/>
        </w:rPr>
        <w:t xml:space="preserve"> (приложение 9)</w:t>
      </w:r>
      <w:r w:rsidRPr="008B23D4">
        <w:rPr>
          <w:rStyle w:val="FontStyle283"/>
          <w:sz w:val="28"/>
          <w:szCs w:val="28"/>
        </w:rPr>
        <w:t>:</w:t>
      </w:r>
    </w:p>
    <w:p w:rsidR="0003434D" w:rsidRPr="008B23D4" w:rsidRDefault="0003434D" w:rsidP="0003434D">
      <w:pPr>
        <w:pStyle w:val="Style186"/>
        <w:numPr>
          <w:ilvl w:val="0"/>
          <w:numId w:val="2"/>
        </w:numPr>
        <w:tabs>
          <w:tab w:val="left" w:pos="562"/>
        </w:tabs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квадратное, прямоугольное, квадратно-гнездовое;</w:t>
      </w:r>
    </w:p>
    <w:p w:rsidR="0003434D" w:rsidRPr="008B23D4" w:rsidRDefault="0003434D" w:rsidP="0003434D">
      <w:pPr>
        <w:pStyle w:val="Style186"/>
        <w:numPr>
          <w:ilvl w:val="0"/>
          <w:numId w:val="2"/>
        </w:numPr>
        <w:tabs>
          <w:tab w:val="left" w:pos="562"/>
        </w:tabs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рядовое и ленточное размещение;</w:t>
      </w:r>
    </w:p>
    <w:p w:rsidR="0003434D" w:rsidRPr="008B23D4" w:rsidRDefault="0003434D" w:rsidP="0003434D">
      <w:pPr>
        <w:pStyle w:val="Style186"/>
        <w:numPr>
          <w:ilvl w:val="0"/>
          <w:numId w:val="2"/>
        </w:numPr>
        <w:tabs>
          <w:tab w:val="left" w:pos="562"/>
        </w:tabs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разбросное размещение.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Для первой группы характерно строгое нормирование расстояний между растениями в двух взаимно-перпендикулярных направлениях, что допускает движение машин по занятому культурой полю в двух направлениях и позволяет практически постоянно механизировать обработку почвы во время роста растений. При </w:t>
      </w:r>
      <w:r w:rsidRPr="008B23D4">
        <w:rPr>
          <w:rStyle w:val="FontStyle283"/>
          <w:i/>
          <w:sz w:val="28"/>
          <w:szCs w:val="28"/>
        </w:rPr>
        <w:t>квадратном</w:t>
      </w:r>
      <w:r w:rsidRPr="008B23D4">
        <w:rPr>
          <w:rStyle w:val="FontStyle283"/>
          <w:sz w:val="28"/>
          <w:szCs w:val="28"/>
        </w:rPr>
        <w:t xml:space="preserve"> размещении конфигурация площади питания наиболее полно отвечает свободному росту корней и надземной части. При </w:t>
      </w:r>
      <w:r w:rsidRPr="008B23D4">
        <w:rPr>
          <w:rStyle w:val="FontStyle283"/>
          <w:i/>
          <w:sz w:val="28"/>
          <w:szCs w:val="28"/>
        </w:rPr>
        <w:t>гнездовом</w:t>
      </w:r>
      <w:r w:rsidRPr="008B23D4">
        <w:rPr>
          <w:rStyle w:val="FontStyle283"/>
          <w:sz w:val="28"/>
          <w:szCs w:val="28"/>
        </w:rPr>
        <w:t xml:space="preserve"> размещении, когда в вершинах квадратов высевается или высаживается по 2-3 растения, наблюдается взаимное угнетение, которое сказывается тем раньше и сильнее, чем больше в гнезде растений. Поэтому в практике в гнездах выращивают обычно по два растения.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При </w:t>
      </w:r>
      <w:r w:rsidRPr="008B23D4">
        <w:rPr>
          <w:rStyle w:val="FontStyle283"/>
          <w:i/>
          <w:sz w:val="28"/>
          <w:szCs w:val="28"/>
        </w:rPr>
        <w:t>рядовом</w:t>
      </w:r>
      <w:r w:rsidRPr="008B23D4">
        <w:rPr>
          <w:rStyle w:val="FontStyle283"/>
          <w:sz w:val="28"/>
          <w:szCs w:val="28"/>
        </w:rPr>
        <w:t xml:space="preserve"> размещении устанавливают одинаковое расстояние между всеми рядами. Различают </w:t>
      </w:r>
      <w:r w:rsidRPr="008B23D4">
        <w:rPr>
          <w:rStyle w:val="FontStyle283"/>
          <w:i/>
          <w:sz w:val="28"/>
          <w:szCs w:val="28"/>
        </w:rPr>
        <w:t>узкорядное и широкорядное</w:t>
      </w:r>
      <w:r w:rsidRPr="008B23D4">
        <w:rPr>
          <w:rStyle w:val="FontStyle283"/>
          <w:sz w:val="28"/>
          <w:szCs w:val="28"/>
        </w:rPr>
        <w:t xml:space="preserve"> размещение. В первом случае движение тракторов по междурядьям невозможно и поэтому узкорядное размещение в овощеводстве встречается редко, а именно при выращивании культур, не требующих междурядных обработок почвы во время роста, а их урожай убирают за один прием, к примеру, горох и укроп.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При </w:t>
      </w:r>
      <w:r w:rsidRPr="008B23D4">
        <w:rPr>
          <w:rStyle w:val="FontStyle283"/>
          <w:i/>
          <w:sz w:val="28"/>
          <w:szCs w:val="28"/>
        </w:rPr>
        <w:t>ленточном</w:t>
      </w:r>
      <w:r w:rsidRPr="008B23D4">
        <w:rPr>
          <w:rStyle w:val="FontStyle283"/>
          <w:sz w:val="28"/>
          <w:szCs w:val="28"/>
        </w:rPr>
        <w:t xml:space="preserve"> размещении расстояния между рядами разные: широкое для прохода колес трактора и почвообрабатывающих машин и</w:t>
      </w:r>
      <w:r w:rsidRPr="008B23D4">
        <w:rPr>
          <w:rStyle w:val="FontStyle239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узкое, рассчитанное на проход одного или нескольких рабочих органо</w:t>
      </w:r>
      <w:r w:rsidRPr="008B23D4">
        <w:rPr>
          <w:rStyle w:val="FontStyle283"/>
          <w:sz w:val="28"/>
          <w:szCs w:val="28"/>
          <w:lang w:eastAsia="en-US"/>
        </w:rPr>
        <w:t>в культиваторов. Группу рядов между широкими междурядьями наз</w:t>
      </w:r>
      <w:r w:rsidRPr="008B23D4">
        <w:rPr>
          <w:rStyle w:val="FontStyle282"/>
          <w:sz w:val="28"/>
          <w:szCs w:val="28"/>
        </w:rPr>
        <w:t xml:space="preserve">ывают </w:t>
      </w:r>
      <w:r w:rsidRPr="008B23D4">
        <w:rPr>
          <w:rStyle w:val="FontStyle283"/>
          <w:sz w:val="28"/>
          <w:szCs w:val="28"/>
        </w:rPr>
        <w:t xml:space="preserve">лентой, а сами </w:t>
      </w:r>
      <w:proofErr w:type="gramStart"/>
      <w:r w:rsidRPr="008B23D4">
        <w:rPr>
          <w:rStyle w:val="FontStyle283"/>
          <w:sz w:val="28"/>
          <w:szCs w:val="28"/>
        </w:rPr>
        <w:t xml:space="preserve">ряды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строчками. Ленточное размещение может быть двух-, трех- и многострочным, при этом движение машин на занятом растениями поле допускается только в одном направлении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вдоль рядов и лент.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При беспорядочном (</w:t>
      </w:r>
      <w:r w:rsidRPr="008B23D4">
        <w:rPr>
          <w:rStyle w:val="FontStyle283"/>
          <w:i/>
          <w:sz w:val="28"/>
          <w:szCs w:val="28"/>
        </w:rPr>
        <w:t>разбросном</w:t>
      </w:r>
      <w:r w:rsidRPr="008B23D4">
        <w:rPr>
          <w:rStyle w:val="FontStyle283"/>
          <w:sz w:val="28"/>
          <w:szCs w:val="28"/>
        </w:rPr>
        <w:t xml:space="preserve">) размещении растений их площади питания сильно варьируют; движение машин, а часто и ручные </w:t>
      </w:r>
      <w:proofErr w:type="gramStart"/>
      <w:r w:rsidRPr="008B23D4">
        <w:rPr>
          <w:rStyle w:val="FontStyle283"/>
          <w:sz w:val="28"/>
          <w:szCs w:val="28"/>
        </w:rPr>
        <w:t xml:space="preserve">работы </w:t>
      </w:r>
      <w:r w:rsidRPr="008B23D4">
        <w:rPr>
          <w:rStyle w:val="FontStyle29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на</w:t>
      </w:r>
      <w:proofErr w:type="gramEnd"/>
      <w:r w:rsidRPr="008B23D4">
        <w:rPr>
          <w:rStyle w:val="FontStyle283"/>
          <w:sz w:val="28"/>
          <w:szCs w:val="28"/>
        </w:rPr>
        <w:t xml:space="preserve"> занятом культурой поле невозможны. Такое размещение в овощеводстве встречается </w:t>
      </w:r>
      <w:proofErr w:type="gramStart"/>
      <w:r w:rsidRPr="008B23D4">
        <w:rPr>
          <w:rStyle w:val="FontStyle283"/>
          <w:sz w:val="28"/>
          <w:szCs w:val="28"/>
        </w:rPr>
        <w:t xml:space="preserve">редко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 </w:t>
      </w:r>
      <w:r w:rsidRPr="008B23D4">
        <w:rPr>
          <w:rStyle w:val="FontStyle283"/>
          <w:sz w:val="28"/>
          <w:szCs w:val="28"/>
        </w:rPr>
        <w:t>при выращивании очень скороспелых культур с малыми площадями питания (рассада лука, лука</w:t>
      </w:r>
      <w:r w:rsidRPr="008B23D4">
        <w:rPr>
          <w:rStyle w:val="FontStyle235"/>
          <w:sz w:val="28"/>
          <w:szCs w:val="28"/>
        </w:rPr>
        <w:t xml:space="preserve"> на </w:t>
      </w:r>
      <w:r w:rsidRPr="008B23D4">
        <w:rPr>
          <w:rStyle w:val="FontStyle283"/>
          <w:sz w:val="28"/>
          <w:szCs w:val="28"/>
        </w:rPr>
        <w:t>перо, укроп на зелень и др.) и при выращивании сеянцев в сооружениях защищенного грунта.</w:t>
      </w:r>
    </w:p>
    <w:p w:rsidR="0003434D" w:rsidRPr="008B23D4" w:rsidRDefault="0003434D" w:rsidP="0003434D">
      <w:pPr>
        <w:pStyle w:val="Style5"/>
        <w:spacing w:line="360" w:lineRule="auto"/>
        <w:rPr>
          <w:rStyle w:val="FontStyle235"/>
          <w:color w:val="000000"/>
          <w:sz w:val="28"/>
          <w:szCs w:val="28"/>
        </w:rPr>
      </w:pPr>
      <w:r w:rsidRPr="008B23D4">
        <w:rPr>
          <w:rStyle w:val="FontStyle235"/>
          <w:color w:val="000000"/>
          <w:sz w:val="28"/>
          <w:szCs w:val="28"/>
        </w:rPr>
        <w:t>Способы посадки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Исходя из схем размещения растений в овощеводстве, применяются следующие способы посева семян и посадки рассады.</w:t>
      </w:r>
    </w:p>
    <w:p w:rsidR="0003434D" w:rsidRPr="008B23D4" w:rsidRDefault="0003434D" w:rsidP="0003434D">
      <w:pPr>
        <w:pStyle w:val="Style53"/>
        <w:spacing w:line="36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1. Квадратная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60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60 см для капусты белокочанной ранней, средней, </w:t>
      </w:r>
      <w:r w:rsidRPr="008B23D4">
        <w:rPr>
          <w:rStyle w:val="FontStyle290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цветной; томата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среднеспелые и штамбовые сорта; 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70 см – поздние сорта белокочанной капусты и томата. </w:t>
      </w:r>
    </w:p>
    <w:p w:rsidR="0003434D" w:rsidRPr="008B23D4" w:rsidRDefault="0003434D" w:rsidP="0003434D">
      <w:pPr>
        <w:pStyle w:val="Style85"/>
        <w:numPr>
          <w:ilvl w:val="0"/>
          <w:numId w:val="3"/>
        </w:numPr>
        <w:tabs>
          <w:tab w:val="left" w:pos="482"/>
        </w:tabs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 Квадратно-гнездовая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ранние томаты, баклажаны, перцы, семенники моркови, свеклы, петрушки (по два растения в гнезде); огурцы (по четыре растения в гнезде). Посадка проводится вручную под перекрестную маркировку.</w:t>
      </w:r>
    </w:p>
    <w:p w:rsidR="0003434D" w:rsidRPr="008B23D4" w:rsidRDefault="0003434D" w:rsidP="0003434D">
      <w:pPr>
        <w:pStyle w:val="Style85"/>
        <w:numPr>
          <w:ilvl w:val="0"/>
          <w:numId w:val="3"/>
        </w:numPr>
        <w:tabs>
          <w:tab w:val="left" w:pos="482"/>
        </w:tabs>
        <w:spacing w:line="360" w:lineRule="auto"/>
        <w:ind w:firstLine="142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 Рядовая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капуста ранняя (70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25-30 см), средняя (70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30-40 см), </w:t>
      </w:r>
      <w:r w:rsidRPr="008B23D4">
        <w:rPr>
          <w:rStyle w:val="FontStyle283"/>
          <w:sz w:val="28"/>
          <w:szCs w:val="28"/>
        </w:rPr>
        <w:lastRenderedPageBreak/>
        <w:t xml:space="preserve">поздняя (70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50-60 см), цветная (70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25-30 см), томат (70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35-40 см). </w:t>
      </w:r>
    </w:p>
    <w:p w:rsidR="0003434D" w:rsidRPr="008B23D4" w:rsidRDefault="0003434D" w:rsidP="0003434D">
      <w:pPr>
        <w:pStyle w:val="Style85"/>
        <w:tabs>
          <w:tab w:val="left" w:pos="482"/>
        </w:tabs>
        <w:spacing w:line="360" w:lineRule="auto"/>
        <w:ind w:left="142" w:firstLine="0"/>
        <w:jc w:val="center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Способы посева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1. Рядовой </w:t>
      </w:r>
      <w:r w:rsidRPr="008B23D4"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однострочный </w:t>
      </w:r>
      <w:r w:rsidRPr="008B23D4"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>ширина междурядий от 45 до 90 см, расстояние между растениями неравномерное, что затрудняет формирование оптимальной густоты стояния растений. С появлением сеялок точного высева стал возможен пунктирный рядовой посев, что обеспечивает наилучшие условия роста и развития растений и значительно экономит посевной материал. Однострочным способом высевают столовые корнеплоды, горох, укроп, салат, кустовую фасоль.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2. Двустрочный и многострочный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применяются, в основном, для культур, требующих небольшой площади питания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морковь, лук, салат, шпинат, рассада капусты, томата, перца, баклажана. Сеют несколькими рядками, образующими ленты, которые чередуются с широкими междурядьями для прохода колес трактора и прицепных машин во время междурядных обработок.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Ленточные посевы </w:t>
      </w:r>
      <w:r w:rsidRPr="008B23D4">
        <w:rPr>
          <w:rStyle w:val="FontStyle283"/>
          <w:sz w:val="28"/>
          <w:szCs w:val="28"/>
        </w:rPr>
        <w:t xml:space="preserve">целесообразны лишь на чистых землях и на культурах, для которых имеются гербициды селективного действия. Число рядков в лентах зависит от плодородия почвы и степени ее засоренности. На высокоплодородных и незасоренных почвах число рядков может быть больше. На засоренных почвах следует высевать </w:t>
      </w:r>
      <w:proofErr w:type="spellStart"/>
      <w:r w:rsidRPr="008B23D4">
        <w:rPr>
          <w:rStyle w:val="FontStyle283"/>
          <w:sz w:val="28"/>
          <w:szCs w:val="28"/>
        </w:rPr>
        <w:t>двустрочно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03434D" w:rsidRPr="008B23D4" w:rsidRDefault="0003434D" w:rsidP="0003434D">
      <w:pPr>
        <w:pStyle w:val="Style59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Наиболее распространенными схемами двустрочного посева являются: (50+20) / 2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3-5 см для столовых корнеплодов, лука на репку, салата и (90+50) /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10-20 см для огурца, кабачка, патиссонов.</w:t>
      </w:r>
    </w:p>
    <w:p w:rsidR="0003434D" w:rsidRPr="008B23D4" w:rsidRDefault="0003434D" w:rsidP="0003434D">
      <w:pPr>
        <w:pStyle w:val="Style59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Зеленные культуры высевают </w:t>
      </w:r>
      <w:proofErr w:type="spellStart"/>
      <w:r w:rsidRPr="008B23D4">
        <w:rPr>
          <w:rStyle w:val="FontStyle283"/>
          <w:sz w:val="28"/>
          <w:szCs w:val="28"/>
        </w:rPr>
        <w:t>пятистрочными</w:t>
      </w:r>
      <w:proofErr w:type="spellEnd"/>
      <w:r w:rsidRPr="008B23D4">
        <w:rPr>
          <w:rStyle w:val="FontStyle283"/>
          <w:sz w:val="28"/>
          <w:szCs w:val="28"/>
        </w:rPr>
        <w:t xml:space="preserve"> лентами (</w:t>
      </w:r>
      <w:r w:rsidRPr="008B23D4">
        <w:rPr>
          <w:rStyle w:val="FontStyle283"/>
          <w:sz w:val="28"/>
          <w:szCs w:val="28"/>
          <w:lang w:eastAsia="en-US"/>
        </w:rPr>
        <w:t xml:space="preserve">60+(20+4)) / 5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  <w:lang w:eastAsia="en-US"/>
        </w:rPr>
        <w:t>1-2 см и</w:t>
      </w:r>
      <w:r w:rsidRPr="008B23D4">
        <w:rPr>
          <w:rStyle w:val="FontStyle283"/>
          <w:sz w:val="28"/>
          <w:szCs w:val="28"/>
        </w:rPr>
        <w:t xml:space="preserve"> </w:t>
      </w:r>
      <w:proofErr w:type="spellStart"/>
      <w:r w:rsidRPr="008B23D4">
        <w:rPr>
          <w:rStyle w:val="FontStyle283"/>
          <w:sz w:val="28"/>
          <w:szCs w:val="28"/>
        </w:rPr>
        <w:t>двенадцатистрочными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03434D" w:rsidRPr="008B23D4" w:rsidRDefault="0003434D" w:rsidP="0003434D">
      <w:pPr>
        <w:pStyle w:val="Style59"/>
        <w:spacing w:line="360" w:lineRule="auto"/>
        <w:ind w:firstLine="709"/>
        <w:jc w:val="both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При обычном рядовом </w:t>
      </w:r>
      <w:r w:rsidRPr="008B23D4">
        <w:rPr>
          <w:rStyle w:val="FontStyle283"/>
          <w:sz w:val="28"/>
          <w:szCs w:val="28"/>
        </w:rPr>
        <w:t xml:space="preserve">посеве молодые растения рано начинают угнетать друг друга, что ведет к необходимости прореживания всходов. Чтобы устранить этот недостаток и иметь больше растений на единицу площади, семена размещают не в одну линию, а вразброс полосой шириной 8-10 см и больше. Для этого сконструированы специальные сошники Филатова, а сам </w:t>
      </w:r>
      <w:r w:rsidRPr="008B23D4">
        <w:rPr>
          <w:rStyle w:val="FontStyle283"/>
          <w:sz w:val="28"/>
          <w:szCs w:val="28"/>
        </w:rPr>
        <w:lastRenderedPageBreak/>
        <w:t xml:space="preserve">способ называется </w:t>
      </w:r>
      <w:r w:rsidRPr="008B23D4">
        <w:rPr>
          <w:rStyle w:val="FontStyle233"/>
          <w:sz w:val="28"/>
          <w:szCs w:val="28"/>
        </w:rPr>
        <w:t xml:space="preserve">широкополосным, </w:t>
      </w:r>
      <w:r w:rsidRPr="008B23D4">
        <w:rPr>
          <w:rStyle w:val="FontStyle283"/>
          <w:sz w:val="28"/>
          <w:szCs w:val="28"/>
        </w:rPr>
        <w:t>при этом несколько повышают норму высева по сравнению с однострочным посевом.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При широкополосном способе размещения растений семена распределяются по площади более равномерно, растения, точнее </w:t>
      </w:r>
      <w:proofErr w:type="gramStart"/>
      <w:r w:rsidRPr="008B23D4">
        <w:rPr>
          <w:rStyle w:val="FontStyle283"/>
          <w:sz w:val="28"/>
          <w:szCs w:val="28"/>
        </w:rPr>
        <w:t xml:space="preserve">всходы, </w:t>
      </w:r>
      <w:r w:rsidRPr="008B23D4">
        <w:rPr>
          <w:rStyle w:val="FontStyle29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не</w:t>
      </w:r>
      <w:proofErr w:type="gramEnd"/>
      <w:r w:rsidRPr="008B23D4">
        <w:rPr>
          <w:rStyle w:val="FontStyle283"/>
          <w:sz w:val="28"/>
          <w:szCs w:val="28"/>
        </w:rPr>
        <w:t xml:space="preserve"> вытягиваются, повышается число растений на единицу площади и повышается урожай. Этот способ применяется при выращивании лука-севка, лука-репки из семян, корнеплодов, зеленных культур.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На выбор площади питания оказывают влияние, кроме биологических особенностей растений, механизация основных технологическ</w:t>
      </w:r>
      <w:r w:rsidRPr="008B23D4">
        <w:rPr>
          <w:rStyle w:val="FontStyle319"/>
          <w:sz w:val="28"/>
          <w:szCs w:val="28"/>
        </w:rPr>
        <w:t>их операций</w:t>
      </w:r>
      <w:r w:rsidRPr="008B23D4">
        <w:rPr>
          <w:rStyle w:val="FontStyle235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при выращивании овощных растений. Часто приходится увеличивать площади питания по сравнению с теми, которые можно было бы принять как оптимальные, если исходить из биологических особенностей культуры и условий внешней среды. </w:t>
      </w:r>
    </w:p>
    <w:p w:rsidR="0003434D" w:rsidRPr="008B23D4" w:rsidRDefault="0003434D" w:rsidP="0003434D">
      <w:pPr>
        <w:pStyle w:val="Style5"/>
        <w:spacing w:line="360" w:lineRule="auto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Определение площади питания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Чтобы определить площадь питания одного растения (П, м</w:t>
      </w:r>
      <w:r w:rsidRPr="008B23D4">
        <w:rPr>
          <w:rStyle w:val="FontStyle283"/>
          <w:sz w:val="28"/>
          <w:szCs w:val="28"/>
          <w:vertAlign w:val="superscript"/>
        </w:rPr>
        <w:t>2</w:t>
      </w:r>
      <w:r w:rsidRPr="008B23D4">
        <w:rPr>
          <w:rStyle w:val="FontStyle283"/>
          <w:sz w:val="28"/>
          <w:szCs w:val="28"/>
        </w:rPr>
        <w:t>), необходимо воспользоваться формулой.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При рядовом размещении площадь питания одного растения равна произведению ширины междурядья на среднее расстояние между растениями в рядках:</w:t>
      </w:r>
    </w:p>
    <w:p w:rsidR="0003434D" w:rsidRPr="008B23D4" w:rsidRDefault="0003434D" w:rsidP="0003434D">
      <w:pPr>
        <w:pStyle w:val="Style4"/>
        <w:tabs>
          <w:tab w:val="left" w:pos="2894"/>
        </w:tabs>
        <w:spacing w:line="360" w:lineRule="auto"/>
        <w:ind w:firstLine="72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 = М </w:t>
      </w:r>
      <w:r w:rsidRPr="008B23D4">
        <w:rPr>
          <w:rStyle w:val="FontStyle283"/>
          <w:sz w:val="28"/>
          <w:szCs w:val="28"/>
        </w:rPr>
        <w:sym w:font="Symbol" w:char="F0B4"/>
      </w:r>
      <w:r w:rsidRPr="008B23D4">
        <w:rPr>
          <w:rStyle w:val="FontStyle283"/>
          <w:sz w:val="28"/>
          <w:szCs w:val="28"/>
        </w:rPr>
        <w:t xml:space="preserve"> Р,</w:t>
      </w:r>
    </w:p>
    <w:p w:rsidR="0003434D" w:rsidRPr="008B23D4" w:rsidRDefault="0003434D" w:rsidP="0003434D">
      <w:pPr>
        <w:pStyle w:val="Style4"/>
        <w:rPr>
          <w:rStyle w:val="FontStyle283"/>
          <w:sz w:val="28"/>
          <w:szCs w:val="28"/>
          <w:lang w:eastAsia="en-US"/>
        </w:rPr>
      </w:pPr>
      <w:proofErr w:type="gramStart"/>
      <w:r w:rsidRPr="008B23D4">
        <w:rPr>
          <w:rStyle w:val="FontStyle283"/>
          <w:sz w:val="28"/>
          <w:szCs w:val="28"/>
          <w:lang w:eastAsia="en-US"/>
        </w:rPr>
        <w:t xml:space="preserve">где:   </w:t>
      </w:r>
      <w:proofErr w:type="gramEnd"/>
      <w:r w:rsidRPr="008B23D4">
        <w:rPr>
          <w:rStyle w:val="FontStyle283"/>
          <w:sz w:val="28"/>
          <w:szCs w:val="28"/>
          <w:lang w:eastAsia="en-US"/>
        </w:rPr>
        <w:t xml:space="preserve">П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  <w:lang w:eastAsia="en-US"/>
        </w:rPr>
        <w:t xml:space="preserve"> площадь питания 1 растения, м</w:t>
      </w:r>
      <w:r w:rsidRPr="008B23D4">
        <w:rPr>
          <w:rStyle w:val="FontStyle283"/>
          <w:sz w:val="28"/>
          <w:szCs w:val="28"/>
          <w:vertAlign w:val="superscript"/>
          <w:lang w:eastAsia="en-US"/>
        </w:rPr>
        <w:t>2</w:t>
      </w:r>
      <w:r w:rsidRPr="008B23D4">
        <w:rPr>
          <w:rStyle w:val="FontStyle283"/>
          <w:sz w:val="28"/>
          <w:szCs w:val="28"/>
          <w:lang w:eastAsia="en-US"/>
        </w:rPr>
        <w:t xml:space="preserve"> ; </w:t>
      </w:r>
    </w:p>
    <w:p w:rsidR="0003434D" w:rsidRPr="008B23D4" w:rsidRDefault="0003434D" w:rsidP="0003434D">
      <w:pPr>
        <w:pStyle w:val="Style4"/>
        <w:ind w:firstLine="709"/>
        <w:rPr>
          <w:rStyle w:val="FontStyle283"/>
          <w:sz w:val="28"/>
          <w:szCs w:val="28"/>
          <w:lang w:eastAsia="en-US"/>
        </w:rPr>
      </w:pPr>
      <w:r w:rsidRPr="008B23D4">
        <w:rPr>
          <w:rStyle w:val="FontStyle283"/>
          <w:sz w:val="28"/>
          <w:szCs w:val="28"/>
          <w:lang w:eastAsia="en-US"/>
        </w:rPr>
        <w:t xml:space="preserve">М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  <w:lang w:eastAsia="en-US"/>
        </w:rPr>
        <w:t xml:space="preserve"> ширина междурядий, м; </w:t>
      </w:r>
    </w:p>
    <w:p w:rsidR="0003434D" w:rsidRPr="008B23D4" w:rsidRDefault="0003434D" w:rsidP="0003434D">
      <w:pPr>
        <w:pStyle w:val="Style4"/>
        <w:ind w:firstLine="709"/>
        <w:rPr>
          <w:rStyle w:val="FontStyle283"/>
          <w:sz w:val="28"/>
          <w:szCs w:val="28"/>
          <w:lang w:eastAsia="en-US"/>
        </w:rPr>
      </w:pPr>
      <w:r w:rsidRPr="008B23D4">
        <w:rPr>
          <w:rStyle w:val="FontStyle283"/>
          <w:sz w:val="28"/>
          <w:szCs w:val="28"/>
          <w:lang w:eastAsia="en-US"/>
        </w:rPr>
        <w:t xml:space="preserve">Р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  <w:lang w:eastAsia="en-US"/>
        </w:rPr>
        <w:t xml:space="preserve"> расстояние между растениями в рядке, м. </w:t>
      </w:r>
    </w:p>
    <w:p w:rsidR="0003434D" w:rsidRPr="008B23D4" w:rsidRDefault="0003434D" w:rsidP="0003434D">
      <w:pPr>
        <w:pStyle w:val="Style2"/>
        <w:spacing w:before="120" w:line="360" w:lineRule="auto"/>
        <w:ind w:firstLine="720"/>
        <w:rPr>
          <w:rStyle w:val="FontStyle246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FFF2C2" wp14:editId="4510C6BB">
                <wp:simplePos x="0" y="0"/>
                <wp:positionH relativeFrom="column">
                  <wp:posOffset>3777615</wp:posOffset>
                </wp:positionH>
                <wp:positionV relativeFrom="paragraph">
                  <wp:posOffset>551815</wp:posOffset>
                </wp:positionV>
                <wp:extent cx="876300" cy="371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Р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F2C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97.45pt;margin-top:43.45pt;width:69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Р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9E0CD5" wp14:editId="375F1DFF">
                <wp:simplePos x="0" y="0"/>
                <wp:positionH relativeFrom="column">
                  <wp:posOffset>2196465</wp:posOffset>
                </wp:positionH>
                <wp:positionV relativeFrom="paragraph">
                  <wp:posOffset>418465</wp:posOffset>
                </wp:positionV>
                <wp:extent cx="2162175" cy="450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Л + С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(Ч – 1)</w:t>
                            </w:r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0CD5" id="TextBox 5" o:spid="_x0000_s1027" type="#_x0000_t202" style="position:absolute;left:0;text-align:left;margin-left:172.95pt;margin-top:32.95pt;width:170.25pt;height:3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Л + С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(Ч – 1)</w:t>
                      </w:r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0E9893" wp14:editId="6600308B">
                <wp:simplePos x="0" y="0"/>
                <wp:positionH relativeFrom="column">
                  <wp:posOffset>1367790</wp:posOffset>
                </wp:positionH>
                <wp:positionV relativeFrom="paragraph">
                  <wp:posOffset>440055</wp:posOffset>
                </wp:positionV>
                <wp:extent cx="960120" cy="3162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  =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9893" id="TextBox 3" o:spid="_x0000_s1028" type="#_x0000_t202" style="position:absolute;left:0;text-align:left;margin-left:107.7pt;margin-top:34.65pt;width:75.6pt;height:2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>П  =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8B23D4">
        <w:rPr>
          <w:rStyle w:val="FontStyle290"/>
          <w:sz w:val="28"/>
          <w:szCs w:val="28"/>
        </w:rPr>
        <w:t xml:space="preserve">При </w:t>
      </w:r>
      <w:r w:rsidRPr="008B23D4">
        <w:rPr>
          <w:rStyle w:val="FontStyle283"/>
          <w:sz w:val="28"/>
          <w:szCs w:val="28"/>
        </w:rPr>
        <w:t xml:space="preserve">ленточном посеве и посадке площадь питания определяют по </w:t>
      </w:r>
      <w:r w:rsidRPr="008B23D4">
        <w:rPr>
          <w:rStyle w:val="FontStyle246"/>
          <w:sz w:val="28"/>
          <w:szCs w:val="28"/>
        </w:rPr>
        <w:t>формуле:</w:t>
      </w:r>
      <w:r w:rsidRPr="008B23D4">
        <w:rPr>
          <w:noProof/>
          <w:sz w:val="22"/>
          <w:szCs w:val="22"/>
        </w:rPr>
        <w:t xml:space="preserve"> </w:t>
      </w:r>
    </w:p>
    <w:p w:rsidR="0003434D" w:rsidRPr="008B23D4" w:rsidRDefault="0003434D" w:rsidP="0003434D">
      <w:pPr>
        <w:pStyle w:val="Style4"/>
        <w:tabs>
          <w:tab w:val="left" w:leader="hyphen" w:pos="1642"/>
        </w:tabs>
        <w:spacing w:line="360" w:lineRule="auto"/>
        <w:ind w:firstLine="720"/>
        <w:jc w:val="center"/>
        <w:rPr>
          <w:rStyle w:val="FontStyle283"/>
          <w:sz w:val="28"/>
          <w:szCs w:val="28"/>
        </w:rPr>
      </w:pPr>
      <w:r w:rsidRPr="008B23D4">
        <w:rPr>
          <w:noProof/>
          <w:sz w:val="22"/>
          <w:szCs w:val="22"/>
        </w:rPr>
        <w:t xml:space="preserve"> </w:t>
      </w:r>
    </w:p>
    <w:p w:rsidR="0003434D" w:rsidRDefault="0003434D" w:rsidP="0003434D">
      <w:pPr>
        <w:pStyle w:val="Style117"/>
        <w:spacing w:line="240" w:lineRule="auto"/>
        <w:ind w:firstLine="0"/>
        <w:rPr>
          <w:rStyle w:val="FontStyle283"/>
          <w:sz w:val="28"/>
          <w:szCs w:val="28"/>
        </w:rPr>
      </w:pPr>
    </w:p>
    <w:p w:rsidR="0003434D" w:rsidRPr="008B23D4" w:rsidRDefault="0003434D" w:rsidP="0003434D">
      <w:pPr>
        <w:pStyle w:val="Style117"/>
        <w:spacing w:line="240" w:lineRule="auto"/>
        <w:ind w:firstLine="0"/>
        <w:rPr>
          <w:rStyle w:val="FontStyle283"/>
          <w:sz w:val="28"/>
          <w:szCs w:val="28"/>
        </w:rPr>
      </w:pPr>
      <w:bookmarkStart w:id="0" w:name="_GoBack"/>
      <w:bookmarkEnd w:id="0"/>
      <w:r w:rsidRPr="008B23D4">
        <w:rPr>
          <w:rStyle w:val="FontStyle283"/>
          <w:sz w:val="28"/>
          <w:szCs w:val="28"/>
        </w:rPr>
        <w:t xml:space="preserve">где:   П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площадь питания одного растения, м</w:t>
      </w:r>
      <w:r w:rsidRPr="008B23D4">
        <w:rPr>
          <w:rStyle w:val="FontStyle283"/>
          <w:sz w:val="28"/>
          <w:szCs w:val="28"/>
          <w:vertAlign w:val="superscript"/>
        </w:rPr>
        <w:t>2</w:t>
      </w:r>
      <w:r w:rsidRPr="008B23D4">
        <w:rPr>
          <w:rStyle w:val="FontStyle283"/>
          <w:sz w:val="28"/>
          <w:szCs w:val="28"/>
        </w:rPr>
        <w:t>;</w:t>
      </w:r>
    </w:p>
    <w:p w:rsidR="0003434D" w:rsidRPr="008B23D4" w:rsidRDefault="0003434D" w:rsidP="0003434D">
      <w:pPr>
        <w:pStyle w:val="Style117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Л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расстояние между лентами, м; </w:t>
      </w:r>
    </w:p>
    <w:p w:rsidR="0003434D" w:rsidRPr="008B23D4" w:rsidRDefault="0003434D" w:rsidP="0003434D">
      <w:pPr>
        <w:pStyle w:val="Style117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С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расстояние между строчками в ленте, м; </w:t>
      </w:r>
    </w:p>
    <w:p w:rsidR="0003434D" w:rsidRPr="008B23D4" w:rsidRDefault="0003434D" w:rsidP="0003434D">
      <w:pPr>
        <w:pStyle w:val="Style117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Ч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число строчек (рядков) в ленте; </w:t>
      </w:r>
    </w:p>
    <w:p w:rsidR="0003434D" w:rsidRPr="008B23D4" w:rsidRDefault="0003434D" w:rsidP="0003434D">
      <w:pPr>
        <w:pStyle w:val="Style117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Ч-1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число рядов в ленте;</w:t>
      </w:r>
    </w:p>
    <w:p w:rsidR="0003434D" w:rsidRPr="008B23D4" w:rsidRDefault="0003434D" w:rsidP="0003434D">
      <w:pPr>
        <w:pStyle w:val="Style117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среднее расстояние между растениями в рядке, м. </w:t>
      </w:r>
    </w:p>
    <w:p w:rsidR="0003434D" w:rsidRPr="008B23D4" w:rsidRDefault="0003434D" w:rsidP="0003434D">
      <w:pPr>
        <w:pStyle w:val="Style2"/>
        <w:spacing w:before="120" w:line="360" w:lineRule="auto"/>
        <w:ind w:firstLine="720"/>
        <w:jc w:val="left"/>
        <w:rPr>
          <w:rStyle w:val="FontStyle283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62401" wp14:editId="47D027C2">
                <wp:simplePos x="0" y="0"/>
                <wp:positionH relativeFrom="column">
                  <wp:posOffset>2486279</wp:posOffset>
                </wp:positionH>
                <wp:positionV relativeFrom="paragraph">
                  <wp:posOffset>236093</wp:posOffset>
                </wp:positionV>
                <wp:extent cx="734060" cy="4813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Р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Р</w:t>
                            </w:r>
                            <w:proofErr w:type="spellEnd"/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2401" id="_x0000_s1029" type="#_x0000_t202" style="position:absolute;left:0;text-align:left;margin-left:195.75pt;margin-top:18.6pt;width:57.8pt;height:37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Р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Р</w:t>
                      </w:r>
                      <w:proofErr w:type="spellEnd"/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Г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B23D4">
        <w:rPr>
          <w:rStyle w:val="FontStyle283"/>
          <w:sz w:val="28"/>
          <w:szCs w:val="28"/>
        </w:rPr>
        <w:t>Для квадратного и квадратно-гнездового посева и посадки:</w:t>
      </w:r>
    </w:p>
    <w:p w:rsidR="0003434D" w:rsidRPr="008B23D4" w:rsidRDefault="0003434D" w:rsidP="0003434D">
      <w:pPr>
        <w:pStyle w:val="Style117"/>
        <w:spacing w:line="360" w:lineRule="auto"/>
        <w:ind w:firstLine="720"/>
        <w:rPr>
          <w:rStyle w:val="FontStyle279"/>
          <w:b w:val="0"/>
          <w:smallCap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6F0FB9" wp14:editId="2ABB29A3">
                <wp:simplePos x="0" y="0"/>
                <wp:positionH relativeFrom="column">
                  <wp:posOffset>1920240</wp:posOffset>
                </wp:positionH>
                <wp:positionV relativeFrom="paragraph">
                  <wp:posOffset>41910</wp:posOffset>
                </wp:positionV>
                <wp:extent cx="1036320" cy="3073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П =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F0FB9" id="_x0000_s1030" type="#_x0000_t202" style="position:absolute;left:0;text-align:left;margin-left:151.2pt;margin-top:3.3pt;width:81.6pt;height:2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П =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434D" w:rsidRDefault="0003434D" w:rsidP="0003434D">
      <w:pPr>
        <w:pStyle w:val="Style117"/>
        <w:spacing w:line="240" w:lineRule="auto"/>
        <w:ind w:firstLine="0"/>
        <w:rPr>
          <w:rStyle w:val="FontStyle283"/>
          <w:sz w:val="28"/>
          <w:szCs w:val="28"/>
        </w:rPr>
      </w:pPr>
    </w:p>
    <w:p w:rsidR="0003434D" w:rsidRDefault="0003434D" w:rsidP="0003434D">
      <w:pPr>
        <w:pStyle w:val="Style117"/>
        <w:spacing w:line="240" w:lineRule="auto"/>
        <w:ind w:firstLine="0"/>
        <w:rPr>
          <w:rStyle w:val="FontStyle283"/>
          <w:sz w:val="28"/>
          <w:szCs w:val="28"/>
        </w:rPr>
      </w:pPr>
    </w:p>
    <w:p w:rsidR="0003434D" w:rsidRPr="008B23D4" w:rsidRDefault="0003434D" w:rsidP="0003434D">
      <w:pPr>
        <w:pStyle w:val="Style117"/>
        <w:spacing w:line="240" w:lineRule="auto"/>
        <w:ind w:firstLine="0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 xml:space="preserve">где:   </w:t>
      </w:r>
      <w:proofErr w:type="gram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7"/>
          <w:sz w:val="28"/>
          <w:szCs w:val="28"/>
        </w:rPr>
        <w:t xml:space="preserve">Р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сторона квадрата, м;</w:t>
      </w:r>
    </w:p>
    <w:p w:rsidR="0003434D" w:rsidRPr="008B23D4" w:rsidRDefault="0003434D" w:rsidP="0003434D">
      <w:pPr>
        <w:pStyle w:val="Style2"/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Г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число растений в гнезде. 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882142</wp:posOffset>
                </wp:positionV>
                <wp:extent cx="475615" cy="367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367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К =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2.65pt;margin-top:69.45pt;width:37.45pt;height:2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К =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2555621</wp:posOffset>
                </wp:positionH>
                <wp:positionV relativeFrom="paragraph">
                  <wp:posOffset>758952</wp:posOffset>
                </wp:positionV>
                <wp:extent cx="913765" cy="641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641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10000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,</w:t>
                            </w:r>
                            <w:proofErr w:type="gramEnd"/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6" o:spid="_x0000_s1032" type="#_x0000_t202" style="position:absolute;left:0;text-align:left;margin-left:201.25pt;margin-top:59.75pt;width:71.95pt;height:5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10000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,</w:t>
                      </w:r>
                      <w:proofErr w:type="gramEnd"/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B23D4">
        <w:rPr>
          <w:rStyle w:val="FontStyle283"/>
          <w:sz w:val="28"/>
          <w:szCs w:val="28"/>
        </w:rPr>
        <w:t>Независимо от способа размещения число растений на 1 га определяют делением 10000 м</w:t>
      </w:r>
      <w:r w:rsidRPr="008B23D4">
        <w:rPr>
          <w:rStyle w:val="FontStyle283"/>
          <w:sz w:val="28"/>
          <w:szCs w:val="28"/>
          <w:vertAlign w:val="superscript"/>
        </w:rPr>
        <w:t>2</w:t>
      </w:r>
      <w:r w:rsidRPr="008B23D4">
        <w:rPr>
          <w:rStyle w:val="FontStyle283"/>
          <w:sz w:val="28"/>
          <w:szCs w:val="28"/>
        </w:rPr>
        <w:t xml:space="preserve"> на среднюю площадь питания одного растения, выраженную в м</w:t>
      </w:r>
      <w:r w:rsidRPr="008B23D4">
        <w:rPr>
          <w:rStyle w:val="FontStyle283"/>
          <w:sz w:val="28"/>
          <w:szCs w:val="28"/>
          <w:vertAlign w:val="superscript"/>
        </w:rPr>
        <w:t>2</w:t>
      </w:r>
      <w:r w:rsidRPr="008B23D4">
        <w:rPr>
          <w:rStyle w:val="FontStyle283"/>
          <w:sz w:val="28"/>
          <w:szCs w:val="28"/>
        </w:rPr>
        <w:t>:</w:t>
      </w:r>
      <w:r w:rsidRPr="008B23D4">
        <w:rPr>
          <w:noProof/>
          <w:sz w:val="22"/>
          <w:szCs w:val="22"/>
        </w:rPr>
        <w:t xml:space="preserve"> 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</w:p>
    <w:p w:rsidR="0003434D" w:rsidRPr="008B23D4" w:rsidRDefault="0003434D" w:rsidP="0003434D">
      <w:pPr>
        <w:pStyle w:val="Style4"/>
        <w:rPr>
          <w:rStyle w:val="FontStyle283"/>
          <w:sz w:val="28"/>
          <w:szCs w:val="28"/>
        </w:rPr>
      </w:pPr>
    </w:p>
    <w:p w:rsidR="0003434D" w:rsidRDefault="0003434D" w:rsidP="0003434D">
      <w:pPr>
        <w:pStyle w:val="Style4"/>
        <w:rPr>
          <w:rStyle w:val="FontStyle283"/>
          <w:sz w:val="28"/>
          <w:szCs w:val="28"/>
        </w:rPr>
      </w:pPr>
    </w:p>
    <w:p w:rsidR="0003434D" w:rsidRPr="00136E1E" w:rsidRDefault="0003434D" w:rsidP="0003434D">
      <w:pPr>
        <w:pStyle w:val="Style4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 xml:space="preserve">где:   </w:t>
      </w:r>
      <w:proofErr w:type="gramEnd"/>
      <w:r w:rsidRPr="008B23D4">
        <w:rPr>
          <w:rStyle w:val="FontStyle233"/>
          <w:sz w:val="28"/>
          <w:szCs w:val="28"/>
        </w:rPr>
        <w:t>К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количество растений </w:t>
      </w:r>
      <w:r w:rsidRPr="00136E1E">
        <w:rPr>
          <w:rStyle w:val="FontStyle283"/>
          <w:sz w:val="28"/>
          <w:szCs w:val="28"/>
        </w:rPr>
        <w:t xml:space="preserve">на 1 га, шт./га; </w:t>
      </w:r>
    </w:p>
    <w:p w:rsidR="0003434D" w:rsidRPr="008B23D4" w:rsidRDefault="0003434D" w:rsidP="0003434D">
      <w:pPr>
        <w:pStyle w:val="Style4"/>
        <w:spacing w:line="360" w:lineRule="auto"/>
        <w:rPr>
          <w:rStyle w:val="FontStyle283"/>
          <w:sz w:val="28"/>
          <w:szCs w:val="28"/>
        </w:rPr>
      </w:pPr>
      <w:r>
        <w:rPr>
          <w:rStyle w:val="FontStyle318"/>
          <w:sz w:val="28"/>
          <w:szCs w:val="28"/>
        </w:rPr>
        <w:t xml:space="preserve">           </w:t>
      </w:r>
      <w:r w:rsidRPr="008B23D4">
        <w:rPr>
          <w:rStyle w:val="FontStyle318"/>
          <w:sz w:val="28"/>
          <w:szCs w:val="28"/>
        </w:rPr>
        <w:t xml:space="preserve">П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площадь питания одного растения, м</w:t>
      </w:r>
      <w:r w:rsidRPr="008B23D4">
        <w:rPr>
          <w:rStyle w:val="FontStyle283"/>
          <w:sz w:val="28"/>
          <w:szCs w:val="28"/>
          <w:vertAlign w:val="superscript"/>
        </w:rPr>
        <w:t>2</w:t>
      </w:r>
      <w:r w:rsidRPr="008B23D4">
        <w:rPr>
          <w:rStyle w:val="FontStyle283"/>
          <w:sz w:val="28"/>
          <w:szCs w:val="28"/>
        </w:rPr>
        <w:t xml:space="preserve">. </w:t>
      </w:r>
    </w:p>
    <w:p w:rsidR="0003434D" w:rsidRPr="008B23D4" w:rsidRDefault="0003434D" w:rsidP="0003434D">
      <w:pPr>
        <w:pStyle w:val="Style4"/>
        <w:spacing w:line="360" w:lineRule="auto"/>
        <w:ind w:firstLine="709"/>
        <w:jc w:val="both"/>
        <w:rPr>
          <w:rStyle w:val="FontStyle28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6C441A" wp14:editId="617DA004">
                <wp:simplePos x="0" y="0"/>
                <wp:positionH relativeFrom="column">
                  <wp:posOffset>2674620</wp:posOffset>
                </wp:positionH>
                <wp:positionV relativeFrom="paragraph">
                  <wp:posOffset>708660</wp:posOffset>
                </wp:positionV>
                <wp:extent cx="472440" cy="5537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10</w:t>
                            </w:r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441A" id="_x0000_s1033" type="#_x0000_t202" style="position:absolute;left:0;text-align:left;margin-left:210.6pt;margin-top:55.8pt;width:37.2pt;height:4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10</w:t>
                      </w:r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392FAC" wp14:editId="6DE6AD54">
                <wp:simplePos x="0" y="0"/>
                <wp:positionH relativeFrom="column">
                  <wp:posOffset>1129665</wp:posOffset>
                </wp:positionH>
                <wp:positionV relativeFrom="paragraph">
                  <wp:posOffset>794385</wp:posOffset>
                </wp:positionV>
                <wp:extent cx="1905000" cy="367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7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К тыс.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шт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/га =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92FAC" id="_x0000_s1034" type="#_x0000_t202" style="position:absolute;left:0;text-align:left;margin-left:88.95pt;margin-top:62.55pt;width:150pt;height:28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К тыс.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шт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/га =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B23D4">
        <w:rPr>
          <w:rStyle w:val="FontStyle283"/>
          <w:sz w:val="28"/>
          <w:szCs w:val="28"/>
        </w:rPr>
        <w:t xml:space="preserve">Обычно густоту стояния на 1 га определяют в </w:t>
      </w:r>
      <w:proofErr w:type="spellStart"/>
      <w:r w:rsidRPr="008B23D4">
        <w:rPr>
          <w:rStyle w:val="FontStyle283"/>
          <w:sz w:val="28"/>
          <w:szCs w:val="28"/>
        </w:rPr>
        <w:t>тыс.шт</w:t>
      </w:r>
      <w:proofErr w:type="spellEnd"/>
      <w:r w:rsidRPr="008B23D4">
        <w:rPr>
          <w:rStyle w:val="FontStyle283"/>
          <w:sz w:val="28"/>
          <w:szCs w:val="28"/>
        </w:rPr>
        <w:t xml:space="preserve">. растений. Чтобы сразу получить результат в этих единицах измерения, надо уменьшить К в 1000 раз: </w:t>
      </w:r>
    </w:p>
    <w:p w:rsidR="0003434D" w:rsidRPr="008B23D4" w:rsidRDefault="0003434D" w:rsidP="0003434D">
      <w:pPr>
        <w:pStyle w:val="Style4"/>
        <w:spacing w:line="36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03434D" w:rsidRDefault="0003434D" w:rsidP="0003434D">
      <w:pPr>
        <w:pStyle w:val="Style29"/>
        <w:spacing w:line="360" w:lineRule="auto"/>
        <w:ind w:firstLine="720"/>
        <w:jc w:val="both"/>
        <w:rPr>
          <w:rStyle w:val="FontStyle283"/>
          <w:sz w:val="28"/>
          <w:szCs w:val="28"/>
        </w:rPr>
      </w:pPr>
    </w:p>
    <w:p w:rsidR="0003434D" w:rsidRPr="008B23D4" w:rsidRDefault="0003434D" w:rsidP="0003434D">
      <w:pPr>
        <w:pStyle w:val="Style29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2171319</wp:posOffset>
                </wp:positionH>
                <wp:positionV relativeFrom="paragraph">
                  <wp:posOffset>605790</wp:posOffset>
                </wp:positionV>
                <wp:extent cx="470535" cy="3181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31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Р =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70.95pt;margin-top:47.7pt;width:37.05pt;height:25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Р =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2534158</wp:posOffset>
                </wp:positionH>
                <wp:positionV relativeFrom="paragraph">
                  <wp:posOffset>509778</wp:posOffset>
                </wp:positionV>
                <wp:extent cx="1104900" cy="5835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     10 __</w:t>
                            </w:r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К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ср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9.55pt;margin-top:40.15pt;width:87pt;height:45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     10 __</w:t>
                      </w:r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К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М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ср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8B23D4">
        <w:rPr>
          <w:rStyle w:val="FontStyle283"/>
          <w:sz w:val="28"/>
          <w:szCs w:val="28"/>
        </w:rPr>
        <w:t>Зачастую возникает необходимость по заданной густоте стояния и схеме посева (посадки) определить расстояние между растениями рядке (Р).</w:t>
      </w:r>
    </w:p>
    <w:p w:rsidR="0003434D" w:rsidRPr="008B23D4" w:rsidRDefault="0003434D" w:rsidP="0003434D">
      <w:pPr>
        <w:pStyle w:val="Style155"/>
        <w:spacing w:line="360" w:lineRule="auto"/>
        <w:ind w:firstLine="0"/>
        <w:rPr>
          <w:sz w:val="28"/>
          <w:szCs w:val="28"/>
        </w:rPr>
      </w:pPr>
    </w:p>
    <w:p w:rsidR="0003434D" w:rsidRPr="008B23D4" w:rsidRDefault="0003434D" w:rsidP="0003434D">
      <w:pPr>
        <w:pStyle w:val="Style155"/>
        <w:spacing w:line="360" w:lineRule="auto"/>
        <w:ind w:firstLine="0"/>
        <w:rPr>
          <w:sz w:val="28"/>
          <w:szCs w:val="28"/>
        </w:rPr>
      </w:pPr>
    </w:p>
    <w:p w:rsidR="0003434D" w:rsidRPr="008B23D4" w:rsidRDefault="0003434D" w:rsidP="0003434D">
      <w:pPr>
        <w:pStyle w:val="Style155"/>
        <w:spacing w:line="240" w:lineRule="auto"/>
        <w:ind w:firstLine="0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 xml:space="preserve">где:   </w:t>
      </w:r>
      <w:proofErr w:type="gramEnd"/>
      <w:r w:rsidRPr="008B23D4">
        <w:rPr>
          <w:rStyle w:val="FontStyle283"/>
          <w:sz w:val="28"/>
          <w:szCs w:val="28"/>
        </w:rPr>
        <w:t xml:space="preserve">Р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расстояние между растениями в рядке, м; </w:t>
      </w:r>
    </w:p>
    <w:p w:rsidR="0003434D" w:rsidRPr="008B23D4" w:rsidRDefault="0003434D" w:rsidP="0003434D">
      <w:pPr>
        <w:pStyle w:val="Style155"/>
        <w:spacing w:line="24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К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густота стояния растений, </w:t>
      </w:r>
      <w:proofErr w:type="spellStart"/>
      <w:r w:rsidRPr="008B23D4">
        <w:rPr>
          <w:rStyle w:val="FontStyle283"/>
          <w:sz w:val="28"/>
          <w:szCs w:val="28"/>
        </w:rPr>
        <w:t>тыс.шт</w:t>
      </w:r>
      <w:proofErr w:type="spellEnd"/>
      <w:r w:rsidRPr="008B23D4">
        <w:rPr>
          <w:rStyle w:val="FontStyle283"/>
          <w:sz w:val="28"/>
          <w:szCs w:val="28"/>
        </w:rPr>
        <w:t xml:space="preserve">./га; </w:t>
      </w:r>
    </w:p>
    <w:p w:rsidR="0003434D" w:rsidRPr="008B23D4" w:rsidRDefault="0003434D" w:rsidP="0003434D">
      <w:pPr>
        <w:pStyle w:val="Style155"/>
        <w:spacing w:line="240" w:lineRule="auto"/>
        <w:ind w:firstLine="709"/>
        <w:rPr>
          <w:rStyle w:val="FontStyle283"/>
          <w:sz w:val="28"/>
          <w:szCs w:val="28"/>
        </w:rPr>
      </w:pPr>
      <w:proofErr w:type="spellStart"/>
      <w:r w:rsidRPr="008B23D4">
        <w:rPr>
          <w:rStyle w:val="FontStyle283"/>
          <w:sz w:val="28"/>
          <w:szCs w:val="28"/>
        </w:rPr>
        <w:t>Мср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средняя ширина междурядья, м, определяющаяся делением всех междурядий в пределах схемы посева на их число </w:t>
      </w:r>
    </w:p>
    <w:p w:rsidR="0003434D" w:rsidRPr="008B23D4" w:rsidRDefault="0003434D" w:rsidP="0003434D">
      <w:pPr>
        <w:pStyle w:val="Style2"/>
        <w:tabs>
          <w:tab w:val="left" w:leader="dot" w:pos="317"/>
        </w:tabs>
        <w:spacing w:line="360" w:lineRule="auto"/>
        <w:ind w:firstLine="720"/>
        <w:rPr>
          <w:rStyle w:val="FontStyle283"/>
          <w:spacing w:val="-8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Норма высева каждой овощной культуры зависит от многих условий:</w:t>
      </w:r>
      <w:r w:rsidRPr="008B23D4">
        <w:rPr>
          <w:rStyle w:val="FontStyle29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крупности семян, хозяйственной годности их, глубины </w:t>
      </w:r>
      <w:r w:rsidRPr="008B23D4">
        <w:rPr>
          <w:rStyle w:val="FontStyle283"/>
          <w:spacing w:val="-2"/>
          <w:sz w:val="28"/>
          <w:szCs w:val="28"/>
        </w:rPr>
        <w:t>посева, полевой всхожести, почвенных условий, площади питания</w:t>
      </w:r>
      <w:r w:rsidRPr="008B23D4">
        <w:rPr>
          <w:rStyle w:val="FontStyle283"/>
          <w:spacing w:val="-8"/>
          <w:sz w:val="28"/>
          <w:szCs w:val="28"/>
        </w:rPr>
        <w:t>, агротехники (</w:t>
      </w:r>
      <w:r w:rsidRPr="00136E1E">
        <w:rPr>
          <w:rStyle w:val="FontStyle283"/>
          <w:spacing w:val="-8"/>
          <w:sz w:val="28"/>
          <w:szCs w:val="28"/>
        </w:rPr>
        <w:t>приложения</w:t>
      </w:r>
      <w:r w:rsidRPr="008B23D4">
        <w:rPr>
          <w:rStyle w:val="FontStyle283"/>
          <w:spacing w:val="-8"/>
          <w:sz w:val="28"/>
          <w:szCs w:val="28"/>
        </w:rPr>
        <w:t xml:space="preserve"> 4, 5, 6, 7).</w:t>
      </w:r>
    </w:p>
    <w:p w:rsidR="0003434D" w:rsidRDefault="0003434D" w:rsidP="0003434D">
      <w:pPr>
        <w:pStyle w:val="Style29"/>
        <w:spacing w:line="360" w:lineRule="auto"/>
        <w:ind w:firstLine="720"/>
        <w:rPr>
          <w:noProof/>
          <w:sz w:val="22"/>
          <w:szCs w:val="22"/>
        </w:rPr>
      </w:pPr>
      <w:r w:rsidRPr="008B23D4">
        <w:rPr>
          <w:rStyle w:val="FontStyle283"/>
          <w:sz w:val="28"/>
          <w:szCs w:val="28"/>
        </w:rPr>
        <w:t>Норму высева (кг) семян определяют по формуле:</w:t>
      </w:r>
      <w:r w:rsidRPr="008B23D4">
        <w:rPr>
          <w:noProof/>
          <w:sz w:val="22"/>
          <w:szCs w:val="22"/>
        </w:rPr>
        <w:t xml:space="preserve"> </w:t>
      </w:r>
    </w:p>
    <w:p w:rsidR="0003434D" w:rsidRPr="0003434D" w:rsidRDefault="0003434D" w:rsidP="0003434D">
      <w:pPr>
        <w:pStyle w:val="Style74"/>
        <w:spacing w:line="240" w:lineRule="auto"/>
        <w:ind w:firstLine="0"/>
        <w:jc w:val="center"/>
        <w:rPr>
          <w:rStyle w:val="FontStyle283"/>
          <w:sz w:val="32"/>
          <w:szCs w:val="28"/>
          <w:lang w:eastAsia="en-US"/>
        </w:rPr>
      </w:pPr>
      <m:oMathPara>
        <m:oMath>
          <m:r>
            <w:rPr>
              <w:rFonts w:ascii="Cambria Math"/>
              <w:sz w:val="32"/>
              <w:szCs w:val="28"/>
              <w:lang w:eastAsia="en-US"/>
            </w:rPr>
            <w:lastRenderedPageBreak/>
            <m:t>Н</m:t>
          </m:r>
          <m:r>
            <w:rPr>
              <w:rFonts w:ascii="Cambria Math"/>
              <w:sz w:val="32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28"/>
                  <w:lang w:eastAsia="en-US"/>
                </w:rPr>
              </m:ctrlPr>
            </m:fPr>
            <m:num>
              <m:r>
                <w:rPr>
                  <w:rFonts w:ascii="Cambria Math"/>
                  <w:sz w:val="32"/>
                  <w:szCs w:val="28"/>
                  <w:lang w:eastAsia="en-US"/>
                </w:rPr>
                <m:t>К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 xml:space="preserve"> 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×М</m:t>
              </m:r>
            </m:num>
            <m:den>
              <m:r>
                <w:rPr>
                  <w:rFonts w:ascii="Cambria Math"/>
                  <w:sz w:val="32"/>
                  <w:szCs w:val="28"/>
                  <w:lang w:eastAsia="en-US"/>
                </w:rPr>
                <m:t>Х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 xml:space="preserve"> 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×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1000</m:t>
              </m:r>
            </m:den>
          </m:f>
          <m:r>
            <w:rPr>
              <w:rFonts w:ascii="Cambria Math"/>
              <w:sz w:val="32"/>
              <w:szCs w:val="28"/>
              <w:lang w:eastAsia="en-US"/>
            </w:rPr>
            <m:t xml:space="preserve"> </m:t>
          </m:r>
          <m:r>
            <w:rPr>
              <w:rFonts w:ascii="Cambria Math"/>
              <w:sz w:val="32"/>
              <w:szCs w:val="28"/>
              <w:lang w:eastAsia="en-US"/>
            </w:rPr>
            <m:t>или</m:t>
          </m:r>
          <m:r>
            <w:rPr>
              <w:rFonts w:ascii="Cambria Math"/>
              <w:sz w:val="32"/>
              <w:szCs w:val="28"/>
              <w:lang w:eastAsia="en-US"/>
            </w:rPr>
            <m:t xml:space="preserve"> </m:t>
          </m:r>
          <m:r>
            <w:rPr>
              <w:rFonts w:ascii="Cambria Math"/>
              <w:sz w:val="32"/>
              <w:szCs w:val="28"/>
              <w:lang w:eastAsia="en-US"/>
            </w:rPr>
            <m:t>Н</m:t>
          </m:r>
          <m:r>
            <w:rPr>
              <w:rFonts w:ascii="Cambria Math"/>
              <w:sz w:val="32"/>
              <w:szCs w:val="28"/>
              <w:lang w:eastAsia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28"/>
                  <w:lang w:eastAsia="en-US"/>
                </w:rPr>
              </m:ctrlPr>
            </m:fPr>
            <m:num>
              <m:r>
                <w:rPr>
                  <w:rFonts w:ascii="Cambria Math"/>
                  <w:sz w:val="32"/>
                  <w:szCs w:val="28"/>
                  <w:lang w:eastAsia="en-US"/>
                </w:rPr>
                <m:t>К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28"/>
                  <w:lang w:eastAsia="en-US"/>
                </w:rPr>
                <m:t>×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М</m:t>
              </m:r>
            </m:num>
            <m:den>
              <m:r>
                <w:rPr>
                  <w:rFonts w:ascii="Cambria Math"/>
                  <w:sz w:val="32"/>
                  <w:szCs w:val="28"/>
                  <w:lang w:eastAsia="en-US"/>
                </w:rPr>
                <m:t>Х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28"/>
                  <w:lang w:eastAsia="en-US"/>
                </w:rPr>
                <m:t>×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А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28"/>
                  <w:lang w:eastAsia="en-US"/>
                </w:rPr>
                <m:t>×</m:t>
              </m:r>
              <m:r>
                <w:rPr>
                  <w:rFonts w:ascii="Cambria Math"/>
                  <w:sz w:val="32"/>
                  <w:szCs w:val="28"/>
                  <w:lang w:eastAsia="en-US"/>
                </w:rPr>
                <m:t>100</m:t>
              </m:r>
            </m:den>
          </m:f>
        </m:oMath>
      </m:oMathPara>
    </w:p>
    <w:p w:rsidR="0003434D" w:rsidRDefault="0003434D" w:rsidP="0003434D">
      <w:pPr>
        <w:pStyle w:val="Style74"/>
        <w:spacing w:line="240" w:lineRule="auto"/>
        <w:ind w:firstLine="0"/>
        <w:jc w:val="left"/>
        <w:rPr>
          <w:rStyle w:val="FontStyle283"/>
          <w:sz w:val="28"/>
          <w:szCs w:val="28"/>
          <w:lang w:eastAsia="en-US"/>
        </w:rPr>
      </w:pPr>
    </w:p>
    <w:p w:rsidR="0003434D" w:rsidRPr="008B23D4" w:rsidRDefault="0003434D" w:rsidP="0003434D">
      <w:pPr>
        <w:pStyle w:val="Style74"/>
        <w:spacing w:line="240" w:lineRule="auto"/>
        <w:ind w:firstLine="0"/>
        <w:jc w:val="left"/>
        <w:rPr>
          <w:rStyle w:val="FontStyle283"/>
          <w:sz w:val="28"/>
          <w:szCs w:val="28"/>
          <w:lang w:eastAsia="en-US"/>
        </w:rPr>
      </w:pPr>
      <w:proofErr w:type="gramStart"/>
      <w:r w:rsidRPr="008B23D4">
        <w:rPr>
          <w:rStyle w:val="FontStyle283"/>
          <w:sz w:val="28"/>
          <w:szCs w:val="28"/>
          <w:lang w:eastAsia="en-US"/>
        </w:rPr>
        <w:t xml:space="preserve">где:   </w:t>
      </w:r>
      <w:proofErr w:type="gramEnd"/>
      <w:r w:rsidRPr="008B23D4">
        <w:rPr>
          <w:rStyle w:val="FontStyle283"/>
          <w:sz w:val="28"/>
          <w:szCs w:val="28"/>
          <w:lang w:eastAsia="en-US"/>
        </w:rPr>
        <w:t xml:space="preserve">Н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  <w:lang w:eastAsia="en-US"/>
        </w:rPr>
        <w:t xml:space="preserve"> норма высева семян, кг/га;</w:t>
      </w:r>
    </w:p>
    <w:p w:rsidR="0003434D" w:rsidRPr="008B23D4" w:rsidRDefault="0003434D" w:rsidP="0003434D">
      <w:pPr>
        <w:pStyle w:val="Style2"/>
        <w:spacing w:line="24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густота стояния растений, шт./га;</w:t>
      </w:r>
    </w:p>
    <w:p w:rsidR="0003434D" w:rsidRPr="008B23D4" w:rsidRDefault="0003434D" w:rsidP="0003434D">
      <w:pPr>
        <w:pStyle w:val="Style2"/>
        <w:spacing w:line="24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90"/>
          <w:sz w:val="28"/>
          <w:szCs w:val="28"/>
        </w:rPr>
        <w:t xml:space="preserve">М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масса 1000 семян, г;</w:t>
      </w:r>
    </w:p>
    <w:p w:rsidR="0003434D" w:rsidRPr="008B23D4" w:rsidRDefault="0003434D" w:rsidP="0003434D">
      <w:pPr>
        <w:pStyle w:val="Style2"/>
        <w:spacing w:line="24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X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хозяйственная годность, %;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  <w:lang w:eastAsia="en-US"/>
        </w:rPr>
      </w:pPr>
      <w:r>
        <w:rPr>
          <w:rStyle w:val="FontStyle283"/>
          <w:sz w:val="28"/>
          <w:szCs w:val="28"/>
          <w:lang w:eastAsia="en-US"/>
        </w:rPr>
        <w:t>А</w:t>
      </w:r>
      <w:r w:rsidRPr="008B23D4">
        <w:rPr>
          <w:rStyle w:val="FontStyle283"/>
          <w:sz w:val="28"/>
          <w:szCs w:val="28"/>
          <w:lang w:eastAsia="en-US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  <w:lang w:eastAsia="en-US"/>
        </w:rPr>
        <w:t xml:space="preserve"> полевая всхожесть семян, %. 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  <w:lang w:eastAsia="en-US"/>
        </w:rPr>
      </w:pPr>
      <w:r w:rsidRPr="008B23D4">
        <w:rPr>
          <w:rStyle w:val="FontStyle283"/>
          <w:sz w:val="28"/>
          <w:szCs w:val="28"/>
          <w:lang w:eastAsia="en-US"/>
        </w:rPr>
        <w:t xml:space="preserve">Первая формула не учитывает, что полевая всхожесть обычно </w:t>
      </w:r>
      <w:r w:rsidRPr="008B23D4">
        <w:rPr>
          <w:rStyle w:val="FontStyle318"/>
          <w:sz w:val="28"/>
          <w:szCs w:val="28"/>
          <w:lang w:eastAsia="en-US"/>
        </w:rPr>
        <w:t xml:space="preserve">ниже </w:t>
      </w:r>
      <w:r w:rsidRPr="008B23D4">
        <w:rPr>
          <w:rStyle w:val="FontStyle283"/>
          <w:sz w:val="28"/>
          <w:szCs w:val="28"/>
          <w:lang w:eastAsia="en-US"/>
        </w:rPr>
        <w:t xml:space="preserve">лабораторной. Поэтому полученную по этой формуле норму </w:t>
      </w:r>
      <w:r w:rsidRPr="008B23D4">
        <w:rPr>
          <w:rStyle w:val="FontStyle318"/>
          <w:sz w:val="28"/>
          <w:szCs w:val="28"/>
          <w:lang w:eastAsia="en-US"/>
        </w:rPr>
        <w:t xml:space="preserve">высева </w:t>
      </w:r>
      <w:r w:rsidRPr="008B23D4">
        <w:rPr>
          <w:rStyle w:val="FontStyle283"/>
          <w:sz w:val="28"/>
          <w:szCs w:val="28"/>
          <w:lang w:eastAsia="en-US"/>
        </w:rPr>
        <w:t xml:space="preserve">нужно увеличить на 15-25 % в качестве поправки на пониженную всхожесть и </w:t>
      </w:r>
      <w:proofErr w:type="spellStart"/>
      <w:r w:rsidRPr="008B23D4">
        <w:rPr>
          <w:rStyle w:val="FontStyle283"/>
          <w:sz w:val="28"/>
          <w:szCs w:val="28"/>
          <w:lang w:eastAsia="en-US"/>
        </w:rPr>
        <w:t>самоизреживание</w:t>
      </w:r>
      <w:proofErr w:type="spellEnd"/>
      <w:r w:rsidRPr="008B23D4">
        <w:rPr>
          <w:rStyle w:val="FontStyle283"/>
          <w:sz w:val="28"/>
          <w:szCs w:val="28"/>
          <w:lang w:eastAsia="en-US"/>
        </w:rPr>
        <w:t xml:space="preserve"> посевов.</w:t>
      </w:r>
    </w:p>
    <w:p w:rsidR="0003434D" w:rsidRPr="008B23D4" w:rsidRDefault="0003434D" w:rsidP="0003434D">
      <w:pPr>
        <w:pStyle w:val="Style29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Однако практика показывает, что увеличение нормы высева на 15-25 % не всегда соответствует фактической полевой всхожести и не способно создать оптимальную густоту посева</w:t>
      </w:r>
      <w:r>
        <w:rPr>
          <w:rStyle w:val="FontStyle283"/>
          <w:sz w:val="28"/>
          <w:szCs w:val="28"/>
        </w:rPr>
        <w:t xml:space="preserve"> (приложение 5, 6)</w:t>
      </w:r>
      <w:r w:rsidRPr="008B23D4">
        <w:rPr>
          <w:rStyle w:val="FontStyle283"/>
          <w:sz w:val="28"/>
          <w:szCs w:val="28"/>
        </w:rPr>
        <w:t xml:space="preserve">. По многолетним данным установлен коэффициент полевой всхожести равный для капусты и огурца 0,6; фасоли, гороха, редиса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0,8; для остальных культур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0,4.</w:t>
      </w:r>
    </w:p>
    <w:p w:rsidR="0003434D" w:rsidRPr="008B23D4" w:rsidRDefault="0003434D" w:rsidP="0003434D">
      <w:pPr>
        <w:pStyle w:val="Style29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Тогда норму высева можно определить по формуле:</w:t>
      </w:r>
      <w:r w:rsidRPr="008B23D4">
        <w:rPr>
          <w:noProof/>
          <w:sz w:val="22"/>
          <w:szCs w:val="22"/>
        </w:rPr>
        <w:t xml:space="preserve"> </w:t>
      </w:r>
    </w:p>
    <w:p w:rsidR="0003434D" w:rsidRPr="008B23D4" w:rsidRDefault="0003434D" w:rsidP="0003434D">
      <w:pPr>
        <w:pStyle w:val="Style29"/>
        <w:tabs>
          <w:tab w:val="left" w:leader="hyphen" w:pos="2066"/>
        </w:tabs>
        <w:spacing w:line="360" w:lineRule="auto"/>
        <w:ind w:firstLine="720"/>
        <w:jc w:val="center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83820</wp:posOffset>
            </wp:positionV>
            <wp:extent cx="563880" cy="329565"/>
            <wp:effectExtent l="0" t="0" r="0" b="0"/>
            <wp:wrapTight wrapText="bothSides">
              <wp:wrapPolygon edited="0">
                <wp:start x="3649" y="2497"/>
                <wp:lineTo x="3649" y="16231"/>
                <wp:lineTo x="10946" y="16231"/>
                <wp:lineTo x="17514" y="12486"/>
                <wp:lineTo x="17514" y="6243"/>
                <wp:lineTo x="10946" y="2497"/>
                <wp:lineTo x="3649" y="249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098" t="-72083" r="-36237" b="-90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2155444</wp:posOffset>
                </wp:positionH>
                <wp:positionV relativeFrom="paragraph">
                  <wp:posOffset>6477</wp:posOffset>
                </wp:positionV>
                <wp:extent cx="1752600" cy="5137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13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   К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М______     </w:t>
                            </w:r>
                          </w:p>
                          <w:p w:rsidR="0003434D" w:rsidRDefault="0003434D" w:rsidP="0003434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Х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П </w:t>
                            </w:r>
                            <w:r>
                              <w:rPr>
                                <w:rFonts w:hAnsi="Symbo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ym w:font="Symbol" w:char="F0B4"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10000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7" o:spid="_x0000_s1037" type="#_x0000_t202" style="position:absolute;left:0;text-align:left;margin-left:169.7pt;margin-top:.5pt;width:138pt;height:40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" filled="f" stroked="f">
                <v:textbox style="mso-fit-shape-to-text:t">
                  <w:txbxContent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   К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М______     </w:t>
                      </w:r>
                    </w:p>
                    <w:p w:rsidR="0003434D" w:rsidRDefault="0003434D" w:rsidP="0003434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Х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П </w:t>
                      </w:r>
                      <w:r>
                        <w:rPr>
                          <w:rFonts w:hAnsi="Symbol"/>
                          <w:color w:val="000000" w:themeColor="text1"/>
                          <w:kern w:val="24"/>
                          <w:sz w:val="36"/>
                          <w:szCs w:val="36"/>
                        </w:rPr>
                        <w:sym w:font="Symbol" w:char="F0B4"/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10000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434D" w:rsidRPr="008B23D4" w:rsidRDefault="0003434D" w:rsidP="0003434D">
      <w:pPr>
        <w:pStyle w:val="Style29"/>
        <w:tabs>
          <w:tab w:val="left" w:leader="hyphen" w:pos="2066"/>
        </w:tabs>
        <w:spacing w:line="360" w:lineRule="auto"/>
        <w:rPr>
          <w:rStyle w:val="FontStyle283"/>
          <w:sz w:val="28"/>
          <w:szCs w:val="28"/>
        </w:rPr>
      </w:pPr>
    </w:p>
    <w:p w:rsidR="0003434D" w:rsidRDefault="0003434D" w:rsidP="0003434D">
      <w:pPr>
        <w:pStyle w:val="Style29"/>
        <w:tabs>
          <w:tab w:val="left" w:leader="hyphen" w:pos="2066"/>
        </w:tabs>
        <w:spacing w:line="360" w:lineRule="auto"/>
        <w:rPr>
          <w:rStyle w:val="FontStyle283"/>
          <w:sz w:val="28"/>
          <w:szCs w:val="28"/>
        </w:rPr>
      </w:pPr>
    </w:p>
    <w:p w:rsidR="0003434D" w:rsidRPr="008B23D4" w:rsidRDefault="0003434D" w:rsidP="0003434D">
      <w:pPr>
        <w:pStyle w:val="Style29"/>
        <w:tabs>
          <w:tab w:val="left" w:leader="hyphen" w:pos="2066"/>
        </w:tabs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где </w:t>
      </w:r>
      <w:r w:rsidRPr="008B23D4">
        <w:rPr>
          <w:rStyle w:val="FontStyle283"/>
          <w:sz w:val="28"/>
          <w:szCs w:val="28"/>
          <w:lang w:val="en-US"/>
        </w:rPr>
        <w:t>k</w:t>
      </w:r>
      <w:r w:rsidRPr="008B23D4">
        <w:rPr>
          <w:rStyle w:val="FontStyle283"/>
          <w:sz w:val="28"/>
          <w:szCs w:val="28"/>
        </w:rPr>
        <w:t>П - коэффициент полевой всхожести.</w:t>
      </w:r>
    </w:p>
    <w:p w:rsidR="0003434D" w:rsidRPr="008B23D4" w:rsidRDefault="0003434D" w:rsidP="0003434D">
      <w:pPr>
        <w:pStyle w:val="Style4"/>
        <w:spacing w:line="360" w:lineRule="auto"/>
        <w:ind w:firstLine="720"/>
        <w:jc w:val="both"/>
        <w:rPr>
          <w:rStyle w:val="FontStyle283"/>
          <w:spacing w:val="-8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Расчеты наглядно показывают, какое большое значение имеет качество посевного материала. Низкая лабораторная всхожесть (70 %) и чистота семян (90 %), при том что почти половина высеянных семян по той или иной причине не дадут всходов, значительно увеличивает расход семян, что в свою очередь увеличивает себестоимость продукции. Поэтому посев </w:t>
      </w:r>
      <w:r w:rsidRPr="008B23D4">
        <w:rPr>
          <w:rStyle w:val="FontStyle283"/>
          <w:spacing w:val="-4"/>
          <w:sz w:val="28"/>
          <w:szCs w:val="28"/>
        </w:rPr>
        <w:t>разрешено производить семенами только I класса посевного стандарта (</w:t>
      </w:r>
      <w:r w:rsidRPr="00136E1E">
        <w:rPr>
          <w:rStyle w:val="FontStyle283"/>
          <w:spacing w:val="-4"/>
          <w:sz w:val="28"/>
          <w:szCs w:val="28"/>
        </w:rPr>
        <w:t>приложение</w:t>
      </w:r>
      <w:r w:rsidRPr="008B23D4">
        <w:rPr>
          <w:rStyle w:val="FontStyle283"/>
          <w:spacing w:val="-4"/>
          <w:sz w:val="28"/>
          <w:szCs w:val="28"/>
        </w:rPr>
        <w:t xml:space="preserve"> 2).</w:t>
      </w:r>
    </w:p>
    <w:p w:rsidR="0003434D" w:rsidRPr="008B23D4" w:rsidRDefault="0003434D" w:rsidP="000343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При определении нормы высева мелкосемянных культур широкополосным и ленточным способом необходимо учитывать коэффициент рассеивания семян по ширине колеи, для чего расчетную норму высева увеличивают на 10 %.</w:t>
      </w:r>
    </w:p>
    <w:p w:rsidR="0003434D" w:rsidRPr="008B23D4" w:rsidRDefault="0003434D" w:rsidP="0003434D">
      <w:pPr>
        <w:pStyle w:val="Style5"/>
        <w:spacing w:line="360" w:lineRule="auto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lastRenderedPageBreak/>
        <w:t>Порядок выполнения работы</w:t>
      </w:r>
    </w:p>
    <w:p w:rsidR="0003434D" w:rsidRPr="008B23D4" w:rsidRDefault="0003434D" w:rsidP="0003434D">
      <w:pPr>
        <w:pStyle w:val="Style48"/>
        <w:numPr>
          <w:ilvl w:val="0"/>
          <w:numId w:val="4"/>
        </w:numPr>
        <w:tabs>
          <w:tab w:val="left" w:pos="698"/>
        </w:tabs>
        <w:spacing w:line="360" w:lineRule="auto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Ознакомиться по литературе и вводным пояснениям с </w:t>
      </w:r>
      <w:proofErr w:type="gramStart"/>
      <w:r w:rsidRPr="008B23D4">
        <w:rPr>
          <w:rStyle w:val="FontStyle283"/>
          <w:sz w:val="28"/>
          <w:szCs w:val="28"/>
        </w:rPr>
        <w:t>понятиями:  площадь</w:t>
      </w:r>
      <w:proofErr w:type="gramEnd"/>
      <w:r w:rsidRPr="008B23D4">
        <w:rPr>
          <w:rStyle w:val="FontStyle283"/>
          <w:sz w:val="28"/>
          <w:szCs w:val="28"/>
        </w:rPr>
        <w:t xml:space="preserve"> питания, схемы размещения и способы посева и посадки овощных культур, нормы высева.</w:t>
      </w:r>
    </w:p>
    <w:p w:rsidR="0003434D" w:rsidRPr="008B23D4" w:rsidRDefault="0003434D" w:rsidP="0003434D">
      <w:pPr>
        <w:pStyle w:val="Style48"/>
        <w:numPr>
          <w:ilvl w:val="0"/>
          <w:numId w:val="4"/>
        </w:numPr>
        <w:tabs>
          <w:tab w:val="left" w:pos="698"/>
        </w:tabs>
        <w:spacing w:line="360" w:lineRule="auto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Изучить формулы и рассчитать площадь питания, густоту стояния, норму высева и другие показатели для набора культур в соответствии с индивидуальным заданием.</w:t>
      </w:r>
    </w:p>
    <w:p w:rsidR="0003434D" w:rsidRPr="008B23D4" w:rsidRDefault="0003434D" w:rsidP="0003434D">
      <w:pPr>
        <w:pStyle w:val="Style2"/>
        <w:spacing w:line="360" w:lineRule="auto"/>
        <w:ind w:firstLine="0"/>
        <w:jc w:val="center"/>
        <w:rPr>
          <w:rStyle w:val="FontStyle283"/>
          <w:b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Контрольные вопросы</w:t>
      </w:r>
    </w:p>
    <w:p w:rsidR="0003434D" w:rsidRPr="008B23D4" w:rsidRDefault="0003434D" w:rsidP="0003434D">
      <w:pPr>
        <w:pStyle w:val="Style4"/>
        <w:numPr>
          <w:ilvl w:val="0"/>
          <w:numId w:val="5"/>
        </w:numPr>
        <w:spacing w:line="360" w:lineRule="auto"/>
        <w:ind w:left="709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Что такое площадь питания растений и как она определяется при разных способах посева и посадки?  </w:t>
      </w:r>
    </w:p>
    <w:p w:rsidR="0003434D" w:rsidRPr="008B23D4" w:rsidRDefault="0003434D" w:rsidP="0003434D">
      <w:pPr>
        <w:pStyle w:val="Style4"/>
        <w:numPr>
          <w:ilvl w:val="0"/>
          <w:numId w:val="5"/>
        </w:numPr>
        <w:spacing w:line="360" w:lineRule="auto"/>
        <w:ind w:left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Дать характеристику схемам размещения овощных культур. </w:t>
      </w:r>
    </w:p>
    <w:p w:rsidR="0003434D" w:rsidRPr="008B23D4" w:rsidRDefault="0003434D" w:rsidP="0003434D">
      <w:pPr>
        <w:pStyle w:val="Style4"/>
        <w:numPr>
          <w:ilvl w:val="0"/>
          <w:numId w:val="5"/>
        </w:numPr>
        <w:spacing w:line="360" w:lineRule="auto"/>
        <w:ind w:left="709"/>
        <w:jc w:val="both"/>
        <w:rPr>
          <w:rStyle w:val="FontStyle295"/>
          <w:b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Отметить преимущества и недостатки различных способов посева и посадки овощных культур. </w:t>
      </w:r>
    </w:p>
    <w:p w:rsidR="0003434D" w:rsidRPr="008B23D4" w:rsidRDefault="0003434D" w:rsidP="0003434D">
      <w:pPr>
        <w:pStyle w:val="Style4"/>
        <w:numPr>
          <w:ilvl w:val="0"/>
          <w:numId w:val="5"/>
        </w:numPr>
        <w:spacing w:line="360" w:lineRule="auto"/>
        <w:ind w:left="709"/>
        <w:jc w:val="both"/>
        <w:rPr>
          <w:rStyle w:val="FontStyle272"/>
          <w:bCs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Какие показатели нужны для определения нормы высева семян и как они влияют на изменение ее величины? </w:t>
      </w:r>
    </w:p>
    <w:p w:rsidR="0003434D" w:rsidRPr="008B23D4" w:rsidRDefault="0003434D" w:rsidP="0003434D">
      <w:pPr>
        <w:pStyle w:val="Style4"/>
        <w:numPr>
          <w:ilvl w:val="0"/>
          <w:numId w:val="5"/>
        </w:numPr>
        <w:spacing w:line="360" w:lineRule="auto"/>
        <w:ind w:left="709"/>
        <w:jc w:val="both"/>
        <w:rPr>
          <w:rStyle w:val="FontStyle283"/>
          <w:bCs/>
          <w:sz w:val="28"/>
          <w:szCs w:val="28"/>
        </w:rPr>
      </w:pPr>
      <w:r w:rsidRPr="008B23D4">
        <w:rPr>
          <w:rStyle w:val="FontStyle283"/>
          <w:sz w:val="28"/>
          <w:szCs w:val="28"/>
        </w:rPr>
        <w:t>Как правильно проконтролировать густоту стояния растений в полевых условиях?</w:t>
      </w:r>
    </w:p>
    <w:p w:rsidR="005D0409" w:rsidRDefault="005D0409"/>
    <w:sectPr w:rsidR="005D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420"/>
    <w:multiLevelType w:val="hybridMultilevel"/>
    <w:tmpl w:val="FA6A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DF7335"/>
    <w:multiLevelType w:val="hybridMultilevel"/>
    <w:tmpl w:val="FF4A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7755EC"/>
    <w:multiLevelType w:val="singleLevel"/>
    <w:tmpl w:val="9A0A0F10"/>
    <w:lvl w:ilvl="0">
      <w:start w:val="2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B745BFD"/>
    <w:multiLevelType w:val="hybridMultilevel"/>
    <w:tmpl w:val="BBC02C38"/>
    <w:lvl w:ilvl="0" w:tplc="EBE65C4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09A748D"/>
    <w:multiLevelType w:val="singleLevel"/>
    <w:tmpl w:val="3C08604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0"/>
    <w:rsid w:val="0003434D"/>
    <w:rsid w:val="00240230"/>
    <w:rsid w:val="005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1364"/>
  <w15:chartTrackingRefBased/>
  <w15:docId w15:val="{46E4D8B7-8415-454E-AAF9-C4E2CCE8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3434D"/>
    <w:pPr>
      <w:widowControl w:val="0"/>
      <w:autoSpaceDE w:val="0"/>
      <w:autoSpaceDN w:val="0"/>
      <w:adjustRightInd w:val="0"/>
      <w:spacing w:after="0" w:line="27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03434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034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3434D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34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0343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03434D"/>
    <w:rPr>
      <w:rFonts w:ascii="Times New Roman" w:hAnsi="Times New Roman" w:cs="Times New Roman"/>
      <w:sz w:val="20"/>
      <w:szCs w:val="20"/>
    </w:rPr>
  </w:style>
  <w:style w:type="character" w:customStyle="1" w:styleId="FontStyle290">
    <w:name w:val="Font Style290"/>
    <w:basedOn w:val="a0"/>
    <w:uiPriority w:val="99"/>
    <w:rsid w:val="000343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3">
    <w:name w:val="Font Style233"/>
    <w:basedOn w:val="a0"/>
    <w:uiPriority w:val="99"/>
    <w:rsid w:val="0003434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5">
    <w:name w:val="Style85"/>
    <w:basedOn w:val="a"/>
    <w:uiPriority w:val="99"/>
    <w:rsid w:val="0003434D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6">
    <w:name w:val="Font Style246"/>
    <w:basedOn w:val="a0"/>
    <w:uiPriority w:val="99"/>
    <w:rsid w:val="000343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9">
    <w:name w:val="Font Style319"/>
    <w:basedOn w:val="a0"/>
    <w:uiPriority w:val="99"/>
    <w:rsid w:val="0003434D"/>
    <w:rPr>
      <w:rFonts w:ascii="Times New Roman" w:hAnsi="Times New Roman" w:cs="Times New Roman"/>
      <w:sz w:val="10"/>
      <w:szCs w:val="10"/>
    </w:rPr>
  </w:style>
  <w:style w:type="character" w:customStyle="1" w:styleId="FontStyle237">
    <w:name w:val="Font Style237"/>
    <w:basedOn w:val="a0"/>
    <w:uiPriority w:val="99"/>
    <w:rsid w:val="0003434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272">
    <w:name w:val="Font Style272"/>
    <w:basedOn w:val="a0"/>
    <w:uiPriority w:val="99"/>
    <w:rsid w:val="0003434D"/>
    <w:rPr>
      <w:rFonts w:ascii="Book Antiqua" w:hAnsi="Book Antiqua" w:cs="Book Antiqua"/>
      <w:spacing w:val="20"/>
      <w:sz w:val="16"/>
      <w:szCs w:val="16"/>
    </w:rPr>
  </w:style>
  <w:style w:type="paragraph" w:customStyle="1" w:styleId="Style53">
    <w:name w:val="Style53"/>
    <w:basedOn w:val="a"/>
    <w:uiPriority w:val="99"/>
    <w:rsid w:val="0003434D"/>
    <w:pPr>
      <w:widowControl w:val="0"/>
      <w:autoSpaceDE w:val="0"/>
      <w:autoSpaceDN w:val="0"/>
      <w:adjustRightInd w:val="0"/>
      <w:spacing w:after="0" w:line="259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3">
    <w:name w:val="Font Style293"/>
    <w:basedOn w:val="a0"/>
    <w:uiPriority w:val="99"/>
    <w:rsid w:val="0003434D"/>
    <w:rPr>
      <w:rFonts w:ascii="Times New Roman" w:hAnsi="Times New Roman" w:cs="Times New Roman"/>
      <w:smallCaps/>
      <w:spacing w:val="10"/>
      <w:w w:val="50"/>
      <w:sz w:val="12"/>
      <w:szCs w:val="12"/>
    </w:rPr>
  </w:style>
  <w:style w:type="character" w:customStyle="1" w:styleId="FontStyle295">
    <w:name w:val="Font Style295"/>
    <w:basedOn w:val="a0"/>
    <w:uiPriority w:val="99"/>
    <w:rsid w:val="0003434D"/>
    <w:rPr>
      <w:rFonts w:ascii="Arial" w:hAnsi="Arial" w:cs="Arial"/>
      <w:b/>
      <w:bCs/>
      <w:sz w:val="18"/>
      <w:szCs w:val="18"/>
    </w:rPr>
  </w:style>
  <w:style w:type="character" w:customStyle="1" w:styleId="FontStyle279">
    <w:name w:val="Font Style279"/>
    <w:basedOn w:val="a0"/>
    <w:uiPriority w:val="99"/>
    <w:rsid w:val="0003434D"/>
    <w:rPr>
      <w:rFonts w:ascii="Arial" w:hAnsi="Arial" w:cs="Arial"/>
      <w:b/>
      <w:bCs/>
      <w:smallCaps/>
      <w:spacing w:val="20"/>
      <w:sz w:val="12"/>
      <w:szCs w:val="12"/>
    </w:rPr>
  </w:style>
  <w:style w:type="character" w:customStyle="1" w:styleId="FontStyle282">
    <w:name w:val="Font Style282"/>
    <w:basedOn w:val="a0"/>
    <w:uiPriority w:val="99"/>
    <w:rsid w:val="0003434D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186">
    <w:name w:val="Style186"/>
    <w:basedOn w:val="a"/>
    <w:uiPriority w:val="99"/>
    <w:rsid w:val="0003434D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9">
    <w:name w:val="Font Style239"/>
    <w:basedOn w:val="a0"/>
    <w:uiPriority w:val="99"/>
    <w:rsid w:val="0003434D"/>
    <w:rPr>
      <w:rFonts w:ascii="Georgia" w:hAnsi="Georgia" w:cs="Georgia"/>
      <w:b/>
      <w:bCs/>
      <w:sz w:val="16"/>
      <w:szCs w:val="16"/>
    </w:rPr>
  </w:style>
  <w:style w:type="character" w:customStyle="1" w:styleId="FontStyle318">
    <w:name w:val="Font Style318"/>
    <w:basedOn w:val="a0"/>
    <w:uiPriority w:val="99"/>
    <w:rsid w:val="0003434D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59">
    <w:name w:val="Style59"/>
    <w:basedOn w:val="a"/>
    <w:uiPriority w:val="99"/>
    <w:rsid w:val="0003434D"/>
    <w:pPr>
      <w:widowControl w:val="0"/>
      <w:autoSpaceDE w:val="0"/>
      <w:autoSpaceDN w:val="0"/>
      <w:adjustRightInd w:val="0"/>
      <w:spacing w:after="0" w:line="194" w:lineRule="exact"/>
      <w:ind w:hanging="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03434D"/>
    <w:pPr>
      <w:widowControl w:val="0"/>
      <w:autoSpaceDE w:val="0"/>
      <w:autoSpaceDN w:val="0"/>
      <w:adjustRightInd w:val="0"/>
      <w:spacing w:after="0" w:line="259" w:lineRule="exact"/>
      <w:ind w:hanging="1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03434D"/>
    <w:pPr>
      <w:widowControl w:val="0"/>
      <w:autoSpaceDE w:val="0"/>
      <w:autoSpaceDN w:val="0"/>
      <w:adjustRightInd w:val="0"/>
      <w:spacing w:after="0" w:line="266" w:lineRule="exact"/>
      <w:ind w:hanging="5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03434D"/>
    <w:pPr>
      <w:widowControl w:val="0"/>
      <w:autoSpaceDE w:val="0"/>
      <w:autoSpaceDN w:val="0"/>
      <w:adjustRightInd w:val="0"/>
      <w:spacing w:after="0" w:line="255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7">
    <w:name w:val="Style187"/>
    <w:basedOn w:val="a"/>
    <w:uiPriority w:val="99"/>
    <w:rsid w:val="0003434D"/>
    <w:pPr>
      <w:widowControl w:val="0"/>
      <w:autoSpaceDE w:val="0"/>
      <w:autoSpaceDN w:val="0"/>
      <w:adjustRightInd w:val="0"/>
      <w:spacing w:after="0" w:line="261" w:lineRule="exact"/>
      <w:ind w:firstLine="20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03434D"/>
    <w:pPr>
      <w:widowControl w:val="0"/>
      <w:autoSpaceDE w:val="0"/>
      <w:autoSpaceDN w:val="0"/>
      <w:adjustRightInd w:val="0"/>
      <w:spacing w:after="0" w:line="238" w:lineRule="exact"/>
      <w:ind w:hanging="3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4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1814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2022-02-14T11:09:00Z</dcterms:created>
  <dcterms:modified xsi:type="dcterms:W3CDTF">2022-02-14T11:11:00Z</dcterms:modified>
</cp:coreProperties>
</file>